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0DF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1" allowOverlap="1" wp14:anchorId="24AB1571" wp14:editId="52624D0B">
            <wp:simplePos x="0" y="0"/>
            <wp:positionH relativeFrom="column">
              <wp:posOffset>2425065</wp:posOffset>
            </wp:positionH>
            <wp:positionV relativeFrom="paragraph">
              <wp:posOffset>-244365</wp:posOffset>
            </wp:positionV>
            <wp:extent cx="1080135" cy="1350010"/>
            <wp:effectExtent l="0" t="0" r="5715" b="254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50DF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950DF" w:rsidRDefault="005950DF" w:rsidP="005950D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950DF" w:rsidRPr="00E44FCA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ประกาศองค์การบริหารส่วนตำบลเสา</w:t>
      </w:r>
      <w:proofErr w:type="spellStart"/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เภา</w:t>
      </w:r>
      <w:proofErr w:type="spellEnd"/>
    </w:p>
    <w:p w:rsidR="005950DF" w:rsidRPr="00E44FCA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การกำหนดอัตราราคาค่าเช่ามาตรฐานกลางเฉลี่ยต่อตารางเมตร (ต่อเดือน)</w:t>
      </w:r>
    </w:p>
    <w:p w:rsidR="005950DF" w:rsidRPr="00E44FCA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และการกำหนด</w:t>
      </w:r>
      <w:proofErr w:type="spellStart"/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ทำเล</w:t>
      </w:r>
      <w:proofErr w:type="spellEnd"/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ที่ตั้งในเขตตำบลเสา</w:t>
      </w:r>
      <w:proofErr w:type="spellStart"/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เภา</w:t>
      </w:r>
      <w:proofErr w:type="spellEnd"/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อำเภอสิชล จังหวัดนครศรีธรรมราช </w:t>
      </w:r>
    </w:p>
    <w:p w:rsidR="005950DF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เพื่อการจัดเก็บภา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ษีโรงเรือนและที่ดิน ประจำปี ๒๕๖๒</w:t>
      </w:r>
    </w:p>
    <w:p w:rsidR="005950DF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************************************************</w:t>
      </w:r>
    </w:p>
    <w:p w:rsidR="005950DF" w:rsidRDefault="005950DF" w:rsidP="005950D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ได้แต่งตั้งคณะกรรมการพิจารณากลั่นกรองประเมินค่ารายปีและคณะกรรมการพิจารณาคำร้องขอให้พิจารณาการประเมินใหม่ </w:t>
      </w:r>
      <w:r w:rsidRPr="00CB2B56">
        <w:rPr>
          <w:rFonts w:ascii="TH SarabunPSK" w:hAnsi="TH SarabunPSK" w:cs="TH SarabunPSK" w:hint="cs"/>
          <w:sz w:val="32"/>
          <w:szCs w:val="32"/>
          <w:cs/>
        </w:rPr>
        <w:t>ตามคำสั่งองค์การบริหารส่วนตำบลเสา</w:t>
      </w:r>
      <w:proofErr w:type="spellStart"/>
      <w:r w:rsidRPr="00CB2B56"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 w:rsidRPr="00CB2B56">
        <w:rPr>
          <w:rFonts w:ascii="TH SarabunPSK" w:hAnsi="TH SarabunPSK" w:cs="TH SarabunPSK" w:hint="cs"/>
          <w:sz w:val="32"/>
          <w:szCs w:val="32"/>
          <w:cs/>
        </w:rPr>
        <w:t xml:space="preserve"> 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๗๑๕/๒๕๖๑</w:t>
      </w:r>
      <w:r w:rsidRPr="00CB2B56">
        <w:rPr>
          <w:rFonts w:ascii="TH SarabunPSK" w:hAnsi="TH SarabunPSK" w:cs="TH SarabunPSK" w:hint="cs"/>
          <w:sz w:val="32"/>
          <w:szCs w:val="32"/>
          <w:cs/>
        </w:rPr>
        <w:t xml:space="preserve">  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๒๘ เดือนธันวาคม พ.ศ. ๒๕๖๑</w:t>
      </w:r>
      <w:r w:rsidRPr="00CB2B56">
        <w:rPr>
          <w:rFonts w:ascii="TH SarabunPSK" w:hAnsi="TH SarabunPSK" w:cs="TH SarabunPSK" w:hint="cs"/>
          <w:sz w:val="32"/>
          <w:szCs w:val="32"/>
          <w:cs/>
        </w:rPr>
        <w:t xml:space="preserve">  อาศัยอำนาจตามพระราชบัญญัติภาษีโรงเรือนและที่ดิน พุทธศักราช ๒๔๗๕ แก้ไขเพิ่มเติมโดยพระราชบัญญัติภาษาโรงเรือนและที่ดิน (ฉบับที่ ๔) พ.ศ. ๒๕๓๔ 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มินค่ารายปีทรัพย์สินที่มีเหตุอันควรที่ทำให้พนักงานเจ้าหน้าที่เห็นว่าค่าเช่านั้นมิใช่จำนวนเงินอันสมควรที่จะให้เช่าหรือเป็นกรณีหาค่าเช่าไม่ได้เนื่องจากเจ้าของทรัพย์สินดำเนินกิจการเอง หรือด้วยเหตุประการอื่นให้พนักงานเจ้าหน้าที่ที่มีอำนาจประเมินค่ารายปีได้โดยคำนึงถึงลักษณะของทรัพย์สิน ขนาดพื้นที่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ทำเล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ที่ตั้ง และบริการสาธารณะที่ทรัพย์สินนั้นได้รับประโยชน์ และตามหนังสือกระทรวงมหาดไทย ด่วนที่สุดที่ มท๐๓๐๗/ว๒๓๒๙ ลงวันที่ ๑๐ กันยายน ๒๕๓๖ เรื่องซักซ้อมแนวทางการจัดเก็บภาษีโรงเรือนและที่ดิน และการดำเนินการตามมติคณะรัฐมนตรี ซึ่งมีสาระสำคัญคือ ให้หน่วยการบริหารส่วนท้องถิ่นกำหนดราคาค่าเช่ามาตรฐานกลางเฉลี่ยต่อตารางเมตร แต่งตั้งคณะกรรมการประเมินค่ารายปี และคณะกรรมการพิจารณาคำร้องขอให้พิจารณาการประเมินใหม่ เพื่อช่วยกลั่นกรองให้กับผู้มีอำนาจตามกฎหมาย และให้ประเมินค่ารายปี โดยคำนึงถึงมูลค่าทรัพย์สินประเภทการใช้ประโยชน์ ขนาด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ทำเล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ที่ตั้ง อาคารข้างเคียง ทั้งนี้การกำหนดหลักเกณฑ์หรือแนวทางดังกล่าวต้องไม่ให้ประชาชนรับภาระภาษีเพิ่มขึ้นจนก่อให้เกิดความเดือดร้อน</w:t>
      </w:r>
    </w:p>
    <w:p w:rsidR="005950DF" w:rsidRDefault="005950DF" w:rsidP="005950D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บัดนี้ คณะกรรมการพิจารณากลั่นกรองประเมินค่ารายปี ได้พิจารณากำหนด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ทำเล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และกำหนดราคาค่าเช่ามาตรฐานกลางเฉลี่ยต่อตารางเมตร (ต่อเดือน) เสร็จเรียบร้อยแล้ว เพื่อให้พนักงานเจ้าหน้าที่ใช้เป็นแนวทางประกอบการประเมินค่ารายปีของทรัพย์สินภายในเขต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เป็นไปด้วยความถูกต้องตามกฎหมาย และความเป็นธรรมแก่ประชาชน</w:t>
      </w:r>
    </w:p>
    <w:p w:rsidR="005950DF" w:rsidRDefault="005950DF" w:rsidP="005950D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 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จึงประกาศกำหนด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ทำเล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และกำหนดราคาค่าเช่ามาตรฐานกลางเฉลี่ยต่อตารางเมตร (ต่อเดือน) เพื่อใช้ประกอบการประเมินค่ารายปี ภาษีโรงเรือนและที่ดิน รายละเอียดปรากฏตามเอกสารแนบท้ายประกาศฉบับนี้</w:t>
      </w:r>
    </w:p>
    <w:p w:rsidR="005950DF" w:rsidRDefault="005950DF" w:rsidP="005950D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5950DF" w:rsidRDefault="005950DF" w:rsidP="005950D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B56">
        <w:rPr>
          <w:rFonts w:ascii="TH SarabunPSK" w:hAnsi="TH SarabunPSK" w:cs="TH SarabunPSK" w:hint="cs"/>
          <w:sz w:val="32"/>
          <w:szCs w:val="32"/>
          <w:cs/>
        </w:rPr>
        <w:t xml:space="preserve">ประกาศ ณ 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๒๘ เดือน ธันวาคม พ.ศ. ๒๕๖๑</w:t>
      </w:r>
    </w:p>
    <w:p w:rsidR="005950DF" w:rsidRDefault="005950DF" w:rsidP="005950D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 w:rsidR="009530EB" w:rsidRPr="009530EB">
        <w:rPr>
          <w:rFonts w:ascii="TH SarabunPSK" w:hAnsi="TH SarabunPSK" w:cs="TH SarabunPSK"/>
          <w:noProof/>
          <w:lang w:eastAsia="en-US"/>
        </w:rPr>
        <w:t xml:space="preserve"> </w:t>
      </w:r>
      <w:r w:rsidR="009530EB">
        <w:rPr>
          <w:rFonts w:ascii="TH SarabunPSK" w:hAnsi="TH SarabunPSK" w:cs="TH SarabunPSK"/>
          <w:noProof/>
          <w:lang w:eastAsia="en-US"/>
        </w:rPr>
        <w:drawing>
          <wp:inline distT="0" distB="0" distL="0" distR="0">
            <wp:extent cx="1876478" cy="683812"/>
            <wp:effectExtent l="0" t="0" r="0" b="2540"/>
            <wp:docPr id="4" name="รูปภาพ 4" descr="คำอธิบาย: C:\Users\khung 6\Downloads\19756270_1500219793368951_159806886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C:\Users\khung 6\Downloads\19756270_1500219793368951_1598068869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706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0DF" w:rsidRDefault="005950DF" w:rsidP="005950D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(นายนิตินัย  เอี่ยมชลวิเลิศ)</w:t>
      </w:r>
    </w:p>
    <w:p w:rsidR="005950DF" w:rsidRPr="005950DF" w:rsidRDefault="005950DF" w:rsidP="005950DF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นายกองค์การบริหารส่วนตำบลเสา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</w:p>
    <w:p w:rsidR="005950DF" w:rsidRDefault="005950DF" w:rsidP="005950D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950DF" w:rsidRPr="00EF6EE9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 ก</w:t>
      </w:r>
    </w:p>
    <w:p w:rsidR="005950DF" w:rsidRPr="00EF6EE9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การแบ่ง</w:t>
      </w:r>
      <w:proofErr w:type="spellStart"/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ทำเล</w:t>
      </w:r>
      <w:proofErr w:type="spellEnd"/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เพื่อกำหนดค่าเช่ามาตรฐานกลางเฉลี่ยต่อตารางเมตร (ต่อเดือน)</w:t>
      </w:r>
    </w:p>
    <w:p w:rsidR="005950DF" w:rsidRPr="00EF6EE9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เพื่อใช้ในการประเมินภาษีโรงเรือนและที่ดิน</w:t>
      </w:r>
    </w:p>
    <w:p w:rsidR="005950DF" w:rsidRPr="00EF6EE9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ในเขตองค์การบริหารส่วนตำบลเสา</w:t>
      </w:r>
      <w:proofErr w:type="spellStart"/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เภา</w:t>
      </w:r>
      <w:proofErr w:type="spellEnd"/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อำเภอสิชล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5782"/>
        <w:gridCol w:w="2120"/>
      </w:tblGrid>
      <w:tr w:rsidR="005950DF" w:rsidRPr="00387A00" w:rsidTr="00520E15">
        <w:tc>
          <w:tcPr>
            <w:tcW w:w="1384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87A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</w:p>
        </w:tc>
        <w:tc>
          <w:tcPr>
            <w:tcW w:w="6095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พื้นที่ </w:t>
            </w:r>
          </w:p>
        </w:tc>
        <w:tc>
          <w:tcPr>
            <w:tcW w:w="2212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950DF" w:rsidRPr="00387A00" w:rsidTr="00520E15">
        <w:tc>
          <w:tcPr>
            <w:tcW w:w="1384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ทำเล</w:t>
            </w:r>
            <w:proofErr w:type="spellEnd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๑</w:t>
            </w:r>
          </w:p>
        </w:tc>
        <w:tc>
          <w:tcPr>
            <w:tcW w:w="6095" w:type="dxa"/>
            <w:shd w:val="clear" w:color="auto" w:fill="auto"/>
          </w:tcPr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พื้นที่ติดถนนสายหลักทางหลวง หมายเลข </w:t>
            </w:r>
            <w:r w:rsidRPr="00387A00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๔๐๑  ได้แก่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       บ้านต้นเหรียง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       บ้านท่าเชี่ยว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๑๐     บ้านถนนใน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๑๖     บ้านหัวเลี้ยวต้นโอน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และพื้นที่ห่างจากถนนสายหลักทางหลวง หมายเลข </w:t>
            </w:r>
            <w:r w:rsidRPr="00387A00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๔๐๑ เป็นระยะทาง ๑ กิโลเมตร ได้แก่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       บ้านบางดี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       บ้านทุ่งครั้ง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๑๓     บ้านถนนตก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๑๔     บ้านสระกูด</w:t>
            </w:r>
          </w:p>
        </w:tc>
        <w:tc>
          <w:tcPr>
            <w:tcW w:w="2212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50DF" w:rsidRPr="00387A00" w:rsidTr="00520E15">
        <w:tc>
          <w:tcPr>
            <w:tcW w:w="1384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ทำเล</w:t>
            </w:r>
            <w:proofErr w:type="spellEnd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๒</w:t>
            </w:r>
          </w:p>
        </w:tc>
        <w:tc>
          <w:tcPr>
            <w:tcW w:w="6095" w:type="dxa"/>
            <w:shd w:val="clear" w:color="auto" w:fill="auto"/>
          </w:tcPr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พื้นที่ติดถนนสายหลักทางหลวง หมายเลข </w:t>
            </w:r>
            <w:r w:rsidRPr="00387A00">
              <w:rPr>
                <w:rFonts w:ascii="TH SarabunPSK" w:hAnsi="TH SarabunPSK" w:cs="TH SarabunPSK"/>
                <w:sz w:val="32"/>
                <w:szCs w:val="32"/>
              </w:rPr>
              <w:t xml:space="preserve">A </w:t>
            </w: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๔๐๑ ได้แก่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       บ้านขุนจันทร์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       บ้านปากด่าน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       บ้านราชพฤกษ์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๑๕     บ้านราชพฤกษ์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และพื้นที่ห่างจากถนนสายหลักทางหลวง หมายเลข </w:t>
            </w:r>
            <w:r w:rsidRPr="00387A00">
              <w:rPr>
                <w:rFonts w:ascii="TH SarabunPSK" w:hAnsi="TH SarabunPSK" w:cs="TH SarabunPSK"/>
                <w:sz w:val="32"/>
                <w:szCs w:val="32"/>
              </w:rPr>
              <w:t xml:space="preserve">A </w:t>
            </w: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๔๐๑ เป็นระยะทาง ๑ กิโลเมตร ได้แก่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      บ้านเสา</w:t>
            </w:r>
            <w:proofErr w:type="spellStart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เภา</w:t>
            </w:r>
            <w:proofErr w:type="spellEnd"/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๑๑    บ้านเขาคา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๑๒    บ้านนาแล</w:t>
            </w:r>
          </w:p>
        </w:tc>
        <w:tc>
          <w:tcPr>
            <w:tcW w:w="2212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50DF" w:rsidRPr="00387A00" w:rsidTr="00520E15">
        <w:tc>
          <w:tcPr>
            <w:tcW w:w="1384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ทำเล</w:t>
            </w:r>
            <w:proofErr w:type="spellEnd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๓</w:t>
            </w:r>
          </w:p>
        </w:tc>
        <w:tc>
          <w:tcPr>
            <w:tcW w:w="6095" w:type="dxa"/>
            <w:shd w:val="clear" w:color="auto" w:fill="auto"/>
          </w:tcPr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พื้นที่ติดถนนสายหลักทางหลวง หมายเลข </w:t>
            </w:r>
            <w:r w:rsidRPr="00387A00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๔๐๑ ได้แก่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๘     บ้านหัว</w:t>
            </w:r>
            <w:proofErr w:type="spellStart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แรต</w:t>
            </w:r>
            <w:proofErr w:type="spellEnd"/>
          </w:p>
        </w:tc>
        <w:tc>
          <w:tcPr>
            <w:tcW w:w="2212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950DF" w:rsidRDefault="005950DF" w:rsidP="005950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5950DF" w:rsidRDefault="005950DF" w:rsidP="005950DF">
      <w:pPr>
        <w:rPr>
          <w:rFonts w:ascii="TH SarabunPSK" w:hAnsi="TH SarabunPSK" w:cs="TH SarabunPSK"/>
          <w:sz w:val="32"/>
          <w:szCs w:val="32"/>
        </w:rPr>
      </w:pPr>
    </w:p>
    <w:p w:rsidR="005950DF" w:rsidRDefault="005950DF" w:rsidP="00291646">
      <w:pPr>
        <w:rPr>
          <w:rFonts w:ascii="TH SarabunPSK" w:hAnsi="TH SarabunPSK" w:cs="TH SarabunPSK"/>
          <w:sz w:val="32"/>
          <w:szCs w:val="32"/>
        </w:rPr>
      </w:pPr>
    </w:p>
    <w:p w:rsidR="005950DF" w:rsidRPr="00EF6EE9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ภาคผนวก ข</w:t>
      </w:r>
    </w:p>
    <w:p w:rsidR="005950DF" w:rsidRPr="00EF6EE9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แบบกำหนดราคาค่าเช่ามาตรฐานกลางเฉลี่ยต่อตารางเมตร (ต่อเดือน)</w:t>
      </w:r>
    </w:p>
    <w:p w:rsidR="005950DF" w:rsidRPr="00EF6EE9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เพื่อใช้ในการประเมินค่าภาษีโรงเรือนและที่ดิน</w:t>
      </w:r>
    </w:p>
    <w:p w:rsidR="005950DF" w:rsidRPr="00EF6EE9" w:rsidRDefault="005950DF" w:rsidP="005950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ขององค์การบริหารส่วนตำบลเสา</w:t>
      </w:r>
      <w:proofErr w:type="spellStart"/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>เภา</w:t>
      </w:r>
      <w:proofErr w:type="spellEnd"/>
      <w:r w:rsidRPr="00EF6EE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อำเภอสิชล จังหวัดนครศรีธรรมราช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701"/>
        <w:gridCol w:w="1559"/>
        <w:gridCol w:w="2127"/>
      </w:tblGrid>
      <w:tr w:rsidR="00291646" w:rsidRPr="00291646" w:rsidTr="00192B29">
        <w:tc>
          <w:tcPr>
            <w:tcW w:w="3227" w:type="dxa"/>
            <w:shd w:val="clear" w:color="auto" w:fill="auto"/>
          </w:tcPr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ประเภทสินทรัพย์</w:t>
            </w:r>
          </w:p>
        </w:tc>
        <w:tc>
          <w:tcPr>
            <w:tcW w:w="1559" w:type="dxa"/>
            <w:shd w:val="clear" w:color="auto" w:fill="auto"/>
          </w:tcPr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proofErr w:type="spellStart"/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 ๑</w:t>
            </w:r>
          </w:p>
        </w:tc>
        <w:tc>
          <w:tcPr>
            <w:tcW w:w="1701" w:type="dxa"/>
            <w:shd w:val="clear" w:color="auto" w:fill="auto"/>
          </w:tcPr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proofErr w:type="spellStart"/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 ๒</w:t>
            </w:r>
          </w:p>
        </w:tc>
        <w:tc>
          <w:tcPr>
            <w:tcW w:w="1559" w:type="dxa"/>
            <w:shd w:val="clear" w:color="auto" w:fill="auto"/>
          </w:tcPr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proofErr w:type="spellStart"/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 ๓</w:t>
            </w:r>
          </w:p>
        </w:tc>
        <w:tc>
          <w:tcPr>
            <w:tcW w:w="2127" w:type="dxa"/>
            <w:shd w:val="clear" w:color="auto" w:fill="auto"/>
          </w:tcPr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91646" w:rsidRPr="00291646" w:rsidTr="00192B29">
        <w:tc>
          <w:tcPr>
            <w:tcW w:w="3227" w:type="dxa"/>
            <w:shd w:val="clear" w:color="auto" w:fill="auto"/>
          </w:tcPr>
          <w:p w:rsidR="00291646" w:rsidRPr="00291646" w:rsidRDefault="00291646" w:rsidP="0029164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๑.โรงเรือนทั่วไป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ประเภทบ้านเช่า/ห้องเช่า ดังนี้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บ้านพักอาศัยชั้นเดียว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-บ้านพักอาศัยไม้ชั้นเดียว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-บ้านพักอาศัยตึกชั้นเดียว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-บ้านพักอาศัยตึกชั้นเดียวใต้ถุนสูง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-บ้านพักอาศัยไม้ชั้นเดียวใต้ถุนสูง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บ้านพักอาศัยสองชั้น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-บ้านพักอาศัยไม้สองชั้น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-บ้านพักอาศัยครึ่งตึกครึ่งไม้สองชั้น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-บ้านพักอาศัยตึกสองชั้น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ห้องแถวไม้ทั่วไป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-ห้องแถวไม้ชั้นเดียว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-ห้องแถวไม้สองชั้น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-ห้องแถวครึ่งตึกครึ่งไม้สองชั้น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-ห้องแถวไม้สามชั้น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-ห้องแถวครึ่งตึกครึ่งไม้สามชั้น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ตึกแถวทั่วไป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-ตึกแถวชั้นเดียว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-ตึกแถวสองชั้น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-ตึกแถวสามชั้น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-ตึกแถวสี่ชั้น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-ตึกแถวห้าชั้น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  <w:u w:val="single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๒.โรงเรือนประเภทพิเศษ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แบ่งตามลักษณะการใช้ประโยชน์</w:t>
            </w:r>
          </w:p>
          <w:p w:rsidR="00291646" w:rsidRPr="00291646" w:rsidRDefault="00291646" w:rsidP="002916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-โรงแรม/รี</w:t>
            </w:r>
            <w:proofErr w:type="spellStart"/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สอร์ท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๒๑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๓๐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๓๐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๓๐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เก็บตามเกณฑ์ที่กำหนด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กรณีรายวัน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(ค่าเช่า</w:t>
            </w:r>
            <w:r w:rsidRPr="00291646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จำนวนห้อง</w:t>
            </w:r>
            <w:r w:rsidRPr="00291646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๓๖๕</w:t>
            </w:r>
            <w:r w:rsidRPr="00291646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291646">
              <w:rPr>
                <w:rFonts w:ascii="TH SarabunPSK" w:hAnsi="TH SarabunPSK" w:cs="TH SarabunPSK"/>
                <w:sz w:val="32"/>
                <w:szCs w:val="32"/>
              </w:rPr>
              <w:t>%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กรณีรายเดือน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(ค่าเช่า</w:t>
            </w:r>
            <w:r w:rsidRPr="00291646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  <w:r w:rsidRPr="00291646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291646">
              <w:rPr>
                <w:rFonts w:ascii="TH SarabunPSK" w:hAnsi="TH SarabunPSK" w:cs="TH SarabunPSK"/>
                <w:sz w:val="32"/>
                <w:szCs w:val="32"/>
              </w:rPr>
              <w:t>%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</w:p>
        </w:tc>
        <w:tc>
          <w:tcPr>
            <w:tcW w:w="1559" w:type="dxa"/>
            <w:shd w:val="clear" w:color="auto" w:fill="auto"/>
          </w:tcPr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</w:tc>
        <w:tc>
          <w:tcPr>
            <w:tcW w:w="2127" w:type="dxa"/>
            <w:shd w:val="clear" w:color="auto" w:fill="auto"/>
          </w:tcPr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-เก็บตามอัตราค่าเช่า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-เจ้าของทรัพย์สินที่ทำกิจการเองคำนวณภาษีจากขนาดของพื้นที่ กว้าง </w:t>
            </w:r>
            <w:r w:rsidRPr="00291646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ยาว</w:t>
            </w:r>
            <w:r w:rsidRPr="00291646">
              <w:rPr>
                <w:rFonts w:ascii="TH SarabunPSK" w:hAnsi="TH SarabunPSK" w:cs="TH SarabunPSK"/>
                <w:sz w:val="32"/>
                <w:szCs w:val="32"/>
              </w:rPr>
              <w:t xml:space="preserve"> × 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  <w:r w:rsidRPr="00291646">
              <w:rPr>
                <w:rFonts w:ascii="TH SarabunPSK" w:hAnsi="TH SarabunPSK" w:cs="TH SarabunPSK"/>
                <w:sz w:val="32"/>
                <w:szCs w:val="32"/>
              </w:rPr>
              <w:t xml:space="preserve"> × </w:t>
            </w: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</w:t>
            </w:r>
            <w:proofErr w:type="spellStart"/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ทำเล</w:t>
            </w:r>
            <w:proofErr w:type="spellEnd"/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ตามหนังสือกระทรวงมหาดไทย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ด่วนมากที่ มท๐๓๑๒/ว๕๖๐</w:t>
            </w:r>
          </w:p>
          <w:p w:rsidR="00291646" w:rsidRPr="00291646" w:rsidRDefault="00291646" w:rsidP="002916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1646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ลงวันที่ ๒๓ เมษายน ๒๕๒๒</w:t>
            </w:r>
          </w:p>
        </w:tc>
      </w:tr>
    </w:tbl>
    <w:p w:rsidR="005950DF" w:rsidRDefault="005950DF" w:rsidP="00291646">
      <w:pPr>
        <w:rPr>
          <w:rFonts w:ascii="TH SarabunPSK" w:hAnsi="TH SarabunPSK" w:cs="TH SarabunPSK" w:hint="cs"/>
          <w:sz w:val="32"/>
          <w:szCs w:val="32"/>
        </w:rPr>
      </w:pPr>
    </w:p>
    <w:p w:rsidR="005950DF" w:rsidRPr="0073170F" w:rsidRDefault="0073170F" w:rsidP="005950DF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</w:t>
      </w:r>
      <w:bookmarkStart w:id="0" w:name="_GoBack"/>
      <w:r w:rsidR="005950DF" w:rsidRPr="007317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(หน่วย </w:t>
      </w:r>
      <w:r w:rsidR="005950DF" w:rsidRPr="0073170F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5950DF" w:rsidRPr="0073170F">
        <w:rPr>
          <w:rFonts w:ascii="TH SarabunPSK" w:hAnsi="TH SarabunPSK" w:cs="TH SarabunPSK" w:hint="cs"/>
          <w:b/>
          <w:bCs/>
          <w:sz w:val="32"/>
          <w:szCs w:val="32"/>
          <w:cs/>
        </w:rPr>
        <w:t>บาทต่อตารางเมตร)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701"/>
        <w:gridCol w:w="1276"/>
      </w:tblGrid>
      <w:tr w:rsidR="005950DF" w:rsidRPr="00387A00" w:rsidTr="00520E15">
        <w:tc>
          <w:tcPr>
            <w:tcW w:w="3969" w:type="dxa"/>
            <w:shd w:val="clear" w:color="auto" w:fill="auto"/>
          </w:tcPr>
          <w:bookmarkEnd w:id="0"/>
          <w:p w:rsidR="005950DF" w:rsidRPr="0073170F" w:rsidRDefault="005950DF" w:rsidP="00520E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17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ประเภททรัพย์สิน</w:t>
            </w:r>
          </w:p>
        </w:tc>
        <w:tc>
          <w:tcPr>
            <w:tcW w:w="1843" w:type="dxa"/>
            <w:shd w:val="clear" w:color="auto" w:fill="auto"/>
          </w:tcPr>
          <w:p w:rsidR="005950DF" w:rsidRPr="0073170F" w:rsidRDefault="005950DF" w:rsidP="00520E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7317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7317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843" w:type="dxa"/>
            <w:shd w:val="clear" w:color="auto" w:fill="auto"/>
          </w:tcPr>
          <w:p w:rsidR="005950DF" w:rsidRPr="0073170F" w:rsidRDefault="005950DF" w:rsidP="00520E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7317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7317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๒</w:t>
            </w:r>
          </w:p>
        </w:tc>
        <w:tc>
          <w:tcPr>
            <w:tcW w:w="1701" w:type="dxa"/>
            <w:shd w:val="clear" w:color="auto" w:fill="auto"/>
          </w:tcPr>
          <w:p w:rsidR="005950DF" w:rsidRPr="0073170F" w:rsidRDefault="005950DF" w:rsidP="00520E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7317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7317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1276" w:type="dxa"/>
            <w:shd w:val="clear" w:color="auto" w:fill="auto"/>
          </w:tcPr>
          <w:p w:rsidR="005950DF" w:rsidRPr="0073170F" w:rsidRDefault="005950DF" w:rsidP="00520E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17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950DF" w:rsidRPr="00387A00" w:rsidTr="00520E15">
        <w:tc>
          <w:tcPr>
            <w:tcW w:w="3969" w:type="dxa"/>
            <w:shd w:val="clear" w:color="auto" w:fill="auto"/>
          </w:tcPr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แบ่งตามประเภททรัพย์สิน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-โรงภาพยนตร์/โรงมหรสพ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-สถานพยาบาลเอกชน/คลินิกเอกชน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-ร้าน/โกดังแก๊ส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-ร้านค้า/ร้านขายของชำ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-ร้านค้าบริการน้ำมัน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-สถานีส่งสัญญาณโทรศัพท์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-โรงงานอุตสาหกรรม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-ตลาด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-อุตสาหกรรมโรงเรือน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-ร้านขายยา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-ร้านตัดผม/ร้านเสริมสวย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</w:t>
            </w:r>
            <w:proofErr w:type="spellStart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เกมส์</w:t>
            </w:r>
            <w:proofErr w:type="spellEnd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/ร้านอินเตอร์เน็ต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-โรงกลั่นสุรา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-โรงสีข้าว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-ล้างอัดฉีด/โรงกลึง/ซ่อมไดนาโม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-ปั๊มน้ำมันรายย่อย/ปั๊มหลอด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-ร้านขายวัสดุก่อสร้าง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-ร้านวัสดุการเกษตร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-ร้านอาหารตามสั่ง/ร้านก๋วยเตี๋ยว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-โรงน้ำดื่ม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-ร้านขายเครื่องใช้ไฟฟ้า/และรถจักรยานยนต์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-โรงเรือนเลี้ยงสัตว์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๓.สิ่งปลูกสร้างอื่นๆ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-ตู้เบิกถอนเงินสดอัตโนมัติ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๔.ที่ดินที่ใช้ต่อเนื่อง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-ลานคอนกรีต/ที่จอดรถ</w:t>
            </w:r>
          </w:p>
          <w:p w:rsidR="005950DF" w:rsidRPr="00387A00" w:rsidRDefault="005950DF" w:rsidP="00520E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-สนามหญ้า/ลานดิน</w:t>
            </w:r>
          </w:p>
        </w:tc>
        <w:tc>
          <w:tcPr>
            <w:tcW w:w="1843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คิดตามประเภทถังบรรจุน้ำมัน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ถังเก็บบนดิน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ไวไฟน้อย ๔๐๐ .-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-ถังเก็บใต้ดิน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ไวไฟมาก ๓๐๐ .-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ไวไฟน้อย ๒๐๐ .-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คิดตามประเภทถังบรรจุน้ำมัน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ถังเก็บบนดิน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ไวไฟน้อย ๔๐๐ .-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-ถังเก็บใต้ดิน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ไวไฟมาก ๓๐๐ .-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ไวไฟน้อย ๒๐๐.-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คิดตามประเภทถังบรรจุน้ำมัน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ถังเก็บบนดินไวไฟน้อย </w:t>
            </w:r>
            <w:proofErr w:type="gramStart"/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 .-</w:t>
            </w:r>
            <w:proofErr w:type="gramEnd"/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-ถังเก็บใต้ดิน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ไวไฟมาก ๓๐๐ .-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ไวไฟน้อย ๒๐๐.-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276" w:type="dxa"/>
            <w:shd w:val="clear" w:color="auto" w:fill="auto"/>
          </w:tcPr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0DF" w:rsidRPr="00387A00" w:rsidRDefault="005950DF" w:rsidP="00520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7A0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ค่าเช่าต่อปี</w:t>
            </w:r>
          </w:p>
        </w:tc>
      </w:tr>
    </w:tbl>
    <w:p w:rsidR="005950DF" w:rsidRDefault="005950DF" w:rsidP="005950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ประเภททรัพย์สินใดที่เกิดขึ้นใหม่นอกเหนือจากทรัพย์สินดังกล่าวข้างต้น ให้ใช้เทียบเคียง หรือใกล้เคียงกันกับลักษณะประเภททรัพย์สินในตารางนี้เป็นเกณฑ์การประเมิน</w:t>
      </w:r>
    </w:p>
    <w:p w:rsidR="00474210" w:rsidRDefault="00474210"/>
    <w:sectPr w:rsidR="00474210" w:rsidSect="005950DF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0DF"/>
    <w:rsid w:val="00291646"/>
    <w:rsid w:val="00474210"/>
    <w:rsid w:val="005950DF"/>
    <w:rsid w:val="0073170F"/>
    <w:rsid w:val="009530EB"/>
    <w:rsid w:val="00C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0DF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0E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30EB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0DF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0E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30EB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2018-12-28T02:43:00Z</dcterms:created>
  <dcterms:modified xsi:type="dcterms:W3CDTF">2019-03-14T04:29:00Z</dcterms:modified>
</cp:coreProperties>
</file>