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1" locked="0" layoutInCell="1" allowOverlap="1" wp14:anchorId="39807795" wp14:editId="1078521E">
            <wp:simplePos x="0" y="0"/>
            <wp:positionH relativeFrom="column">
              <wp:posOffset>2267364</wp:posOffset>
            </wp:positionH>
            <wp:positionV relativeFrom="paragraph">
              <wp:posOffset>-285590</wp:posOffset>
            </wp:positionV>
            <wp:extent cx="1080135" cy="1350010"/>
            <wp:effectExtent l="0" t="0" r="5715" b="254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156A" w:rsidRDefault="0029156A" w:rsidP="00441FD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ราคาปานกลางของที่ดิน</w:t>
      </w:r>
    </w:p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ตามพระราชบัญญัติภาษีบำรุงท้องที่</w:t>
      </w:r>
    </w:p>
    <w:p w:rsidR="0029156A" w:rsidRDefault="0029156A" w:rsidP="002915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************************************************</w:t>
      </w: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๑๘, ๑๙ แห่งพระราชบัญญัติภาษีบำรุงท้องที่ พ.ศ.๒๕๐๘ นายกองค์การบริหารส่วนตำบลเสา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ขอประกาศให้ทราบทั่วกันว่า คณะกรรมการตีราคาปานกลาง ได้ตีราคาปานกลางของที่ดิน เพื่อให้ผู้มีกรรมสิทธิ์ในที่ดิน หรือครอบครองอยู่ ในที่ดินที่ไม่เป็นกรรมสิทธิ์ของเอกชน เสียภาษีบำรุงท้องที่ในท้องที่ตำบลเสา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อำเภอสิชล จังหวัดนครศรีธรรมราช ตามลำดับอัตราภาษีในบัญชีท้ายประกาศนี้ และให้ใช้เป็นราคาปานกลาง โดยพระราชกฤษฎีกา ให้นำราคาปานกลางของที่ดิน ที่ใช้อยู่ในการประเมินภาษีบำรุงท้องที่ประจำปี พ.ศ. ๒๕๒๑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๒๕๒๔ มาใช้ในการประเมินภาษีบำรุงท้องที่สำหรับปี พ.ศ. ๒๕๖๑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๒๕๖๔ เป็นต้นไป เป็นเวลา ๔ ปี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</w:t>
      </w:r>
      <w:r w:rsidR="00453C28">
        <w:rPr>
          <w:rFonts w:ascii="TH SarabunPSK" w:hAnsi="TH SarabunPSK" w:cs="TH SarabunPSK" w:hint="cs"/>
          <w:sz w:val="32"/>
          <w:szCs w:val="32"/>
          <w:cs/>
        </w:rPr>
        <w:t>๔ เดือน มกราคม</w:t>
      </w:r>
      <w:r w:rsidR="00327171">
        <w:rPr>
          <w:rFonts w:ascii="TH SarabunPSK" w:hAnsi="TH SarabunPSK" w:cs="TH SarabunPSK" w:hint="cs"/>
          <w:sz w:val="32"/>
          <w:szCs w:val="32"/>
          <w:cs/>
        </w:rPr>
        <w:t xml:space="preserve"> พ.ศ. ๒๕๖๑</w:t>
      </w: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93670" w:rsidRDefault="0029156A" w:rsidP="0029156A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3670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69C7438" wp14:editId="7B2363D4">
            <wp:extent cx="2226365" cy="683813"/>
            <wp:effectExtent l="0" t="0" r="2540" b="2540"/>
            <wp:docPr id="5" name="รูปภาพ 5" descr="คำอธิบาย: C:\Users\khung 6\Downloads\19756270_1500219793368951_15980688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ung 6\Downloads\19756270_1500219793368951_1598068869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632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156A" w:rsidRPr="00D93670" w:rsidRDefault="0029156A" w:rsidP="00D93670">
      <w:pPr>
        <w:ind w:left="2160" w:firstLine="720"/>
        <w:jc w:val="thaiDistribute"/>
        <w:rPr>
          <w:rFonts w:ascii="TH SarabunPSK" w:hAnsi="TH SarabunPSK" w:cs="TH SarabunPSK"/>
          <w:noProof/>
          <w:cs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Pr="009530EB">
        <w:rPr>
          <w:rFonts w:ascii="TH SarabunPSK" w:hAnsi="TH SarabunPSK" w:cs="TH SarabunPSK"/>
          <w:noProof/>
          <w:lang w:eastAsia="en-US"/>
        </w:rPr>
        <w:t xml:space="preserve"> </w:t>
      </w:r>
    </w:p>
    <w:p w:rsidR="0029156A" w:rsidRDefault="0029156A" w:rsidP="0029156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(นายนิตินัย  เอี่ยมชลวิเลิศ)</w:t>
      </w:r>
    </w:p>
    <w:p w:rsidR="0029156A" w:rsidRPr="005950DF" w:rsidRDefault="0029156A" w:rsidP="0029156A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นายกองค์การบริหารส่วนตำบลเสา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</w:p>
    <w:p w:rsidR="00C01466" w:rsidRDefault="00C01466" w:rsidP="00174F75"/>
    <w:p w:rsidR="0029156A" w:rsidRDefault="0029156A" w:rsidP="00174F75"/>
    <w:p w:rsidR="0029156A" w:rsidRDefault="0029156A" w:rsidP="00174F75"/>
    <w:p w:rsidR="0029156A" w:rsidRDefault="0029156A" w:rsidP="00174F75"/>
    <w:p w:rsidR="0029156A" w:rsidRDefault="0029156A" w:rsidP="00174F75"/>
    <w:p w:rsidR="0029156A" w:rsidRDefault="0029156A" w:rsidP="00174F75"/>
    <w:p w:rsidR="0029156A" w:rsidRDefault="0029156A" w:rsidP="00174F75"/>
    <w:p w:rsidR="0029156A" w:rsidRDefault="0029156A" w:rsidP="00174F75"/>
    <w:p w:rsidR="0029156A" w:rsidRDefault="0029156A" w:rsidP="00174F75"/>
    <w:p w:rsidR="0029156A" w:rsidRDefault="0029156A" w:rsidP="00174F75"/>
    <w:p w:rsidR="00136192" w:rsidRDefault="00136192" w:rsidP="00174F75"/>
    <w:p w:rsidR="00136192" w:rsidRDefault="00136192" w:rsidP="00174F75"/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1242"/>
        <w:gridCol w:w="1838"/>
        <w:gridCol w:w="1540"/>
        <w:gridCol w:w="1540"/>
        <w:gridCol w:w="1541"/>
        <w:gridCol w:w="2188"/>
      </w:tblGrid>
      <w:tr w:rsidR="0029156A" w:rsidTr="0029156A">
        <w:tc>
          <w:tcPr>
            <w:tcW w:w="1242" w:type="dxa"/>
            <w:vMerge w:val="restart"/>
            <w:vAlign w:val="center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หน่วยที่</w:t>
            </w:r>
          </w:p>
        </w:tc>
        <w:tc>
          <w:tcPr>
            <w:tcW w:w="1838" w:type="dxa"/>
            <w:vMerge w:val="restart"/>
            <w:vAlign w:val="center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อาณาเขตท้องที่</w:t>
            </w:r>
          </w:p>
        </w:tc>
        <w:tc>
          <w:tcPr>
            <w:tcW w:w="4621" w:type="dxa"/>
            <w:gridSpan w:val="3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อัตราภาษีไร่ละ</w:t>
            </w:r>
          </w:p>
        </w:tc>
        <w:tc>
          <w:tcPr>
            <w:tcW w:w="2188" w:type="dxa"/>
            <w:vMerge w:val="restart"/>
            <w:vAlign w:val="center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9156A" w:rsidTr="0029156A">
        <w:tc>
          <w:tcPr>
            <w:tcW w:w="1242" w:type="dxa"/>
            <w:vMerge/>
          </w:tcPr>
          <w:p w:rsidR="0029156A" w:rsidRPr="0029156A" w:rsidRDefault="0029156A" w:rsidP="00174F75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38" w:type="dxa"/>
            <w:vMerge/>
          </w:tcPr>
          <w:p w:rsidR="0029156A" w:rsidRPr="0029156A" w:rsidRDefault="0029156A" w:rsidP="00174F75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540" w:type="dxa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ที่นา</w:t>
            </w:r>
          </w:p>
        </w:tc>
        <w:tc>
          <w:tcPr>
            <w:tcW w:w="1540" w:type="dxa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ที่สวน</w:t>
            </w:r>
          </w:p>
        </w:tc>
        <w:tc>
          <w:tcPr>
            <w:tcW w:w="1541" w:type="dxa"/>
          </w:tcPr>
          <w:p w:rsidR="0029156A" w:rsidRPr="0029156A" w:rsidRDefault="0029156A" w:rsidP="002915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9156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ที่ว่างเปล่า</w:t>
            </w:r>
          </w:p>
        </w:tc>
        <w:tc>
          <w:tcPr>
            <w:tcW w:w="2188" w:type="dxa"/>
            <w:vMerge/>
          </w:tcPr>
          <w:p w:rsidR="0029156A" w:rsidRPr="0029156A" w:rsidRDefault="0029156A" w:rsidP="00174F75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29156A" w:rsidTr="0029156A">
        <w:tc>
          <w:tcPr>
            <w:tcW w:w="1242" w:type="dxa"/>
          </w:tcPr>
          <w:p w:rsidR="0029156A" w:rsidRPr="00136192" w:rsidRDefault="0029156A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838" w:type="dxa"/>
          </w:tcPr>
          <w:p w:rsidR="0029156A" w:rsidRPr="00136192" w:rsidRDefault="0029156A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29156A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29156A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29156A" w:rsidRDefault="0029156A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๗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๘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๙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๑๐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๑๒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๑๓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๑๔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  <w:tr w:rsidR="00136192" w:rsidTr="0029156A">
        <w:tc>
          <w:tcPr>
            <w:tcW w:w="1242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</w:p>
        </w:tc>
        <w:tc>
          <w:tcPr>
            <w:tcW w:w="1838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๑๖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๒.๗๕</w:t>
            </w:r>
          </w:p>
        </w:tc>
        <w:tc>
          <w:tcPr>
            <w:tcW w:w="1540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๕.๐๐</w:t>
            </w:r>
          </w:p>
        </w:tc>
        <w:tc>
          <w:tcPr>
            <w:tcW w:w="1541" w:type="dxa"/>
          </w:tcPr>
          <w:p w:rsidR="00136192" w:rsidRPr="00136192" w:rsidRDefault="00136192" w:rsidP="001361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36192">
              <w:rPr>
                <w:rFonts w:ascii="TH SarabunPSK" w:hAnsi="TH SarabunPSK" w:cs="TH SarabunPSK"/>
                <w:sz w:val="32"/>
                <w:szCs w:val="32"/>
                <w:cs/>
              </w:rPr>
              <w:t>๑๑.๐๐</w:t>
            </w:r>
          </w:p>
        </w:tc>
        <w:tc>
          <w:tcPr>
            <w:tcW w:w="2188" w:type="dxa"/>
          </w:tcPr>
          <w:p w:rsidR="00136192" w:rsidRDefault="00136192" w:rsidP="00174F75"/>
        </w:tc>
      </w:tr>
    </w:tbl>
    <w:p w:rsidR="0029156A" w:rsidRPr="00174F75" w:rsidRDefault="0029156A" w:rsidP="00174F75"/>
    <w:sectPr w:rsidR="0029156A" w:rsidRPr="00174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75"/>
    <w:rsid w:val="00136192"/>
    <w:rsid w:val="00174F75"/>
    <w:rsid w:val="0029156A"/>
    <w:rsid w:val="00327171"/>
    <w:rsid w:val="00441FD8"/>
    <w:rsid w:val="00453C28"/>
    <w:rsid w:val="007E2E3B"/>
    <w:rsid w:val="00C01466"/>
    <w:rsid w:val="00D9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6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56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156A"/>
    <w:rPr>
      <w:rFonts w:ascii="Tahoma" w:eastAsia="Cordia New" w:hAnsi="Tahoma" w:cs="Angsana New"/>
      <w:sz w:val="16"/>
      <w:szCs w:val="20"/>
      <w:lang w:eastAsia="zh-CN"/>
    </w:rPr>
  </w:style>
  <w:style w:type="table" w:styleId="a5">
    <w:name w:val="Table Grid"/>
    <w:basedOn w:val="a1"/>
    <w:uiPriority w:val="59"/>
    <w:rsid w:val="00291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6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56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156A"/>
    <w:rPr>
      <w:rFonts w:ascii="Tahoma" w:eastAsia="Cordia New" w:hAnsi="Tahoma" w:cs="Angsana New"/>
      <w:sz w:val="16"/>
      <w:szCs w:val="20"/>
      <w:lang w:eastAsia="zh-CN"/>
    </w:rPr>
  </w:style>
  <w:style w:type="table" w:styleId="a5">
    <w:name w:val="Table Grid"/>
    <w:basedOn w:val="a1"/>
    <w:uiPriority w:val="59"/>
    <w:rsid w:val="00291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2018-12-28T04:08:00Z</cp:lastPrinted>
  <dcterms:created xsi:type="dcterms:W3CDTF">2018-12-28T03:16:00Z</dcterms:created>
  <dcterms:modified xsi:type="dcterms:W3CDTF">2018-12-28T04:33:00Z</dcterms:modified>
</cp:coreProperties>
</file>